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Pr="0049083D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D17406">
        <w:rPr>
          <w:rFonts w:ascii="Times New Roman" w:hAnsi="Times New Roman" w:cs="Times New Roman"/>
          <w:b/>
          <w:sz w:val="24"/>
          <w:szCs w:val="24"/>
        </w:rPr>
        <w:t>4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310E39">
        <w:rPr>
          <w:rFonts w:ascii="Times New Roman" w:hAnsi="Times New Roman" w:cs="Times New Roman"/>
          <w:sz w:val="24"/>
          <w:szCs w:val="24"/>
        </w:rPr>
        <w:t>довно заседание, проведено на 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49083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49083D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C9054C">
        <w:rPr>
          <w:rFonts w:ascii="Times New Roman" w:hAnsi="Times New Roman" w:cs="Times New Roman"/>
          <w:b/>
          <w:sz w:val="24"/>
          <w:szCs w:val="24"/>
        </w:rPr>
        <w:t>9</w:t>
      </w:r>
      <w:r w:rsidR="00D17406">
        <w:rPr>
          <w:rFonts w:ascii="Times New Roman" w:hAnsi="Times New Roman" w:cs="Times New Roman"/>
          <w:b/>
          <w:sz w:val="24"/>
          <w:szCs w:val="24"/>
        </w:rPr>
        <w:t>77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</w:t>
      </w:r>
      <w:r w:rsidR="00D17406">
        <w:rPr>
          <w:rFonts w:ascii="Times New Roman" w:hAnsi="Times New Roman" w:cs="Times New Roman"/>
          <w:sz w:val="24"/>
          <w:szCs w:val="24"/>
        </w:rPr>
        <w:t>н 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D17406" w:rsidRPr="00994B6C">
        <w:rPr>
          <w:rStyle w:val="outputtext"/>
          <w:rFonts w:ascii="Times New Roman" w:hAnsi="Times New Roman"/>
          <w:sz w:val="24"/>
          <w:szCs w:val="24"/>
        </w:rPr>
        <w:t>ДЗЗД „</w:t>
      </w:r>
      <w:proofErr w:type="spellStart"/>
      <w:r w:rsidR="00D17406" w:rsidRPr="00994B6C">
        <w:rPr>
          <w:rStyle w:val="outputtext"/>
          <w:rFonts w:ascii="Times New Roman" w:hAnsi="Times New Roman"/>
          <w:sz w:val="24"/>
          <w:szCs w:val="24"/>
        </w:rPr>
        <w:t>Енергоатом</w:t>
      </w:r>
      <w:proofErr w:type="spellEnd"/>
      <w:r w:rsidR="00D17406" w:rsidRPr="00994B6C">
        <w:rPr>
          <w:rStyle w:val="outputtext"/>
          <w:rFonts w:ascii="Times New Roman" w:hAnsi="Times New Roman"/>
          <w:sz w:val="24"/>
          <w:szCs w:val="24"/>
        </w:rPr>
        <w:t xml:space="preserve"> 2021“</w:t>
      </w:r>
      <w:r w:rsidR="00D17406" w:rsidRPr="003943E2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696DB3">
        <w:rPr>
          <w:rFonts w:ascii="Times New Roman" w:hAnsi="Times New Roman" w:cs="Times New Roman"/>
          <w:sz w:val="24"/>
          <w:szCs w:val="24"/>
        </w:rPr>
        <w:t>адв. Ж. К.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D17406" w:rsidRPr="00994B6C">
        <w:rPr>
          <w:rFonts w:ascii="Times New Roman" w:hAnsi="Times New Roman"/>
          <w:color w:val="000000"/>
          <w:sz w:val="24"/>
          <w:szCs w:val="24"/>
          <w:lang w:eastAsia="bg-BG"/>
        </w:rPr>
        <w:t>Изпълнителен директор на „АЕЦ Козлодуй“ ЕАД</w:t>
      </w:r>
      <w:r w:rsidR="00D17406" w:rsidRPr="003943E2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="00F41D2F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41D2F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F41D2F">
        <w:rPr>
          <w:rFonts w:ascii="Times New Roman" w:hAnsi="Times New Roman" w:cs="Times New Roman"/>
          <w:sz w:val="24"/>
          <w:szCs w:val="24"/>
        </w:rPr>
        <w:t xml:space="preserve"> </w:t>
      </w:r>
      <w:r w:rsidR="00696DB3">
        <w:rPr>
          <w:rFonts w:ascii="Times New Roman" w:hAnsi="Times New Roman" w:cs="Times New Roman"/>
          <w:sz w:val="24"/>
          <w:szCs w:val="24"/>
        </w:rPr>
        <w:t>от юр. Р. Т.</w:t>
      </w:r>
    </w:p>
    <w:p w:rsidR="00230E48" w:rsidRDefault="00230E48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696DB3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Ж. К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4908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 жалбата</w:t>
      </w:r>
      <w:r w:rsidR="0049083D">
        <w:rPr>
          <w:rFonts w:ascii="Times New Roman" w:hAnsi="Times New Roman" w:cs="Times New Roman"/>
          <w:sz w:val="24"/>
          <w:szCs w:val="24"/>
        </w:rPr>
        <w:t xml:space="preserve"> изцяло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696DB3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Р. Т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Default="00FB2D58" w:rsidP="004908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Оспорвам жалбата,</w:t>
      </w:r>
      <w:bookmarkStart w:id="0" w:name="_GoBack"/>
      <w:bookmarkEnd w:id="0"/>
      <w:r w:rsidR="004462A7" w:rsidRPr="00FB2870">
        <w:rPr>
          <w:rFonts w:ascii="Times New Roman" w:hAnsi="Times New Roman" w:cs="Times New Roman"/>
          <w:sz w:val="24"/>
          <w:szCs w:val="24"/>
        </w:rPr>
        <w:t xml:space="preserve"> като неоснователна и недоказана.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FB2D58" w:rsidRDefault="00FB2D58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696DB3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Ж. К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9083D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083D" w:rsidRPr="0049083D">
        <w:rPr>
          <w:rFonts w:ascii="Times New Roman" w:hAnsi="Times New Roman" w:cs="Times New Roman"/>
          <w:sz w:val="24"/>
          <w:szCs w:val="24"/>
        </w:rPr>
        <w:t xml:space="preserve">Моля  да уважите жалбата изцяло по съображенията, които сме изложили в нея, както и в писмените бележки, като отмените обжалваното решение </w:t>
      </w:r>
      <w:r w:rsidR="0049083D">
        <w:rPr>
          <w:rFonts w:ascii="Times New Roman" w:hAnsi="Times New Roman" w:cs="Times New Roman"/>
          <w:sz w:val="24"/>
          <w:szCs w:val="24"/>
        </w:rPr>
        <w:t xml:space="preserve">и </w:t>
      </w:r>
      <w:r w:rsidR="0049083D" w:rsidRPr="0049083D">
        <w:rPr>
          <w:rFonts w:ascii="Times New Roman" w:hAnsi="Times New Roman" w:cs="Times New Roman"/>
          <w:sz w:val="24"/>
          <w:szCs w:val="24"/>
        </w:rPr>
        <w:t>върнете преписката за продължаване на процедурата. Също така сме направили искане да установите, че има неизпълнение на решението на КЗК от 21.10.2021 година от страна на възложителя, като наложите съответн</w:t>
      </w:r>
      <w:r w:rsidR="0049083D">
        <w:rPr>
          <w:rFonts w:ascii="Times New Roman" w:hAnsi="Times New Roman" w:cs="Times New Roman"/>
          <w:sz w:val="24"/>
          <w:szCs w:val="24"/>
        </w:rPr>
        <w:t>ата</w:t>
      </w:r>
      <w:r w:rsidR="0049083D" w:rsidRPr="0049083D">
        <w:rPr>
          <w:rFonts w:ascii="Times New Roman" w:hAnsi="Times New Roman" w:cs="Times New Roman"/>
          <w:sz w:val="24"/>
          <w:szCs w:val="24"/>
        </w:rPr>
        <w:t xml:space="preserve"> имуществена санкция в максималния размер. Също така моля да ни присъдите разноските, за което представям списък.</w:t>
      </w:r>
    </w:p>
    <w:p w:rsidR="0049083D" w:rsidRDefault="0049083D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696DB3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Р. Т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9083D" w:rsidRDefault="004462A7" w:rsidP="0049083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49083D" w:rsidRPr="00A5333E">
        <w:rPr>
          <w:rFonts w:ascii="Times New Roman" w:hAnsi="Times New Roman" w:cs="Times New Roman"/>
          <w:sz w:val="24"/>
          <w:szCs w:val="24"/>
        </w:rPr>
        <w:t>Оспорвам жалбата</w:t>
      </w:r>
      <w:r w:rsidR="0049083D">
        <w:rPr>
          <w:rFonts w:ascii="Times New Roman" w:hAnsi="Times New Roman" w:cs="Times New Roman"/>
          <w:sz w:val="24"/>
          <w:szCs w:val="24"/>
        </w:rPr>
        <w:t>,</w:t>
      </w:r>
      <w:r w:rsidR="0049083D" w:rsidRPr="00A5333E">
        <w:rPr>
          <w:rFonts w:ascii="Times New Roman" w:hAnsi="Times New Roman" w:cs="Times New Roman"/>
          <w:sz w:val="24"/>
          <w:szCs w:val="24"/>
        </w:rPr>
        <w:t xml:space="preserve"> като неоснователна и недоказана</w:t>
      </w:r>
      <w:r w:rsidR="0049083D">
        <w:rPr>
          <w:rFonts w:ascii="Times New Roman" w:hAnsi="Times New Roman" w:cs="Times New Roman"/>
          <w:sz w:val="24"/>
          <w:szCs w:val="24"/>
        </w:rPr>
        <w:t>. П</w:t>
      </w:r>
      <w:r w:rsidR="0049083D" w:rsidRPr="00A5333E">
        <w:rPr>
          <w:rFonts w:ascii="Times New Roman" w:hAnsi="Times New Roman" w:cs="Times New Roman"/>
          <w:sz w:val="24"/>
          <w:szCs w:val="24"/>
        </w:rPr>
        <w:t xml:space="preserve">оддържам изложеното </w:t>
      </w:r>
      <w:r w:rsidR="0049083D">
        <w:rPr>
          <w:rFonts w:ascii="Times New Roman" w:hAnsi="Times New Roman" w:cs="Times New Roman"/>
          <w:sz w:val="24"/>
          <w:szCs w:val="24"/>
        </w:rPr>
        <w:t xml:space="preserve">в </w:t>
      </w:r>
      <w:r w:rsidR="0049083D" w:rsidRPr="00A5333E">
        <w:rPr>
          <w:rFonts w:ascii="Times New Roman" w:hAnsi="Times New Roman" w:cs="Times New Roman"/>
          <w:sz w:val="24"/>
          <w:szCs w:val="24"/>
        </w:rPr>
        <w:t>писменото ни становище</w:t>
      </w:r>
      <w:r w:rsidR="0049083D">
        <w:rPr>
          <w:rFonts w:ascii="Times New Roman" w:hAnsi="Times New Roman" w:cs="Times New Roman"/>
          <w:sz w:val="24"/>
          <w:szCs w:val="24"/>
        </w:rPr>
        <w:t>,</w:t>
      </w:r>
      <w:r w:rsidR="0049083D" w:rsidRPr="00A5333E">
        <w:rPr>
          <w:rFonts w:ascii="Times New Roman" w:hAnsi="Times New Roman" w:cs="Times New Roman"/>
          <w:sz w:val="24"/>
          <w:szCs w:val="24"/>
        </w:rPr>
        <w:t xml:space="preserve"> претендирам юрисконсул</w:t>
      </w:r>
      <w:r w:rsidR="0049083D">
        <w:rPr>
          <w:rFonts w:ascii="Times New Roman" w:hAnsi="Times New Roman" w:cs="Times New Roman"/>
          <w:sz w:val="24"/>
          <w:szCs w:val="24"/>
        </w:rPr>
        <w:t>тс</w:t>
      </w:r>
      <w:r w:rsidR="0049083D" w:rsidRPr="00A5333E">
        <w:rPr>
          <w:rFonts w:ascii="Times New Roman" w:hAnsi="Times New Roman" w:cs="Times New Roman"/>
          <w:sz w:val="24"/>
          <w:szCs w:val="24"/>
        </w:rPr>
        <w:t>ко възнаграждение.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FB2D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696DB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521B5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9083D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96DB3"/>
    <w:rsid w:val="006A5BCE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94B6C"/>
    <w:rsid w:val="009A3B85"/>
    <w:rsid w:val="009A648A"/>
    <w:rsid w:val="009D7F9E"/>
    <w:rsid w:val="009E16A1"/>
    <w:rsid w:val="00A3593B"/>
    <w:rsid w:val="00A44D06"/>
    <w:rsid w:val="00A501F2"/>
    <w:rsid w:val="00AA6DB8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305F"/>
    <w:rsid w:val="00FB2D58"/>
    <w:rsid w:val="00FC5D7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0EE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2022-01-21T12:37:00Z</dcterms:created>
  <dcterms:modified xsi:type="dcterms:W3CDTF">2022-01-21T12:37:00Z</dcterms:modified>
</cp:coreProperties>
</file>